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5C712" w14:textId="401A791B" w:rsidR="00253870" w:rsidRDefault="000D2D47" w:rsidP="00253870">
      <w:pPr>
        <w:widowControl/>
        <w:spacing w:after="120"/>
        <w:jc w:val="left"/>
        <w:outlineLvl w:val="2"/>
        <w:rPr>
          <w:rFonts w:ascii="Arial" w:eastAsia="宋体" w:hAnsi="Arial" w:cs="Arial"/>
          <w:b/>
          <w:bCs/>
          <w:color w:val="1F1F1F"/>
          <w:kern w:val="0"/>
          <w:sz w:val="36"/>
          <w:szCs w:val="36"/>
          <w14:ligatures w14:val="none"/>
        </w:rPr>
      </w:pPr>
      <w:r>
        <w:rPr>
          <w:rFonts w:ascii="Arial" w:eastAsia="宋体" w:hAnsi="Arial" w:cs="Arial"/>
          <w:b/>
          <w:bCs/>
          <w:color w:val="1F1F1F"/>
          <w:kern w:val="0"/>
          <w:sz w:val="36"/>
          <w:szCs w:val="36"/>
          <w14:ligatures w14:val="none"/>
        </w:rPr>
        <w:t>C</w:t>
      </w:r>
      <w:r>
        <w:rPr>
          <w:rFonts w:ascii="Arial" w:eastAsia="宋体" w:hAnsi="Arial" w:cs="Arial" w:hint="eastAsia"/>
          <w:b/>
          <w:bCs/>
          <w:color w:val="1F1F1F"/>
          <w:kern w:val="0"/>
          <w:sz w:val="36"/>
          <w:szCs w:val="36"/>
          <w14:ligatures w14:val="none"/>
        </w:rPr>
        <w:t xml:space="preserve">ase Submission Template </w:t>
      </w:r>
      <w:r w:rsidR="00253870" w:rsidRPr="00253870">
        <w:rPr>
          <w:rFonts w:ascii="Arial" w:eastAsia="宋体" w:hAnsi="Arial" w:cs="Arial"/>
          <w:b/>
          <w:bCs/>
          <w:color w:val="1F1F1F"/>
          <w:kern w:val="0"/>
          <w:sz w:val="36"/>
          <w:szCs w:val="36"/>
          <w14:ligatures w14:val="none"/>
        </w:rPr>
        <w:t xml:space="preserve">of Smart Medical Technology Innovation Cases </w:t>
      </w:r>
    </w:p>
    <w:p w14:paraId="4AE840DC" w14:textId="77777777" w:rsidR="00253870" w:rsidRPr="00253870" w:rsidRDefault="007B288C" w:rsidP="00253870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pict w14:anchorId="135FD162">
          <v:rect id="_x0000_i1025" style="width:0;height:1.5pt" o:hralign="center" o:hrstd="t" o:hrnoshade="t" o:hr="t" fillcolor="gray" stroked="f"/>
        </w:pict>
      </w:r>
    </w:p>
    <w:p w14:paraId="4F9A5592" w14:textId="77777777" w:rsidR="00253870" w:rsidRPr="00253870" w:rsidRDefault="00253870" w:rsidP="00253870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253870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1. Team Overview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5382"/>
      </w:tblGrid>
      <w:tr w:rsidR="00253870" w:rsidRPr="00253870" w14:paraId="7E7E8B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50B6613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Case Name*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157C071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a concise and clear case name that reflects the core innovation)</w:t>
            </w:r>
          </w:p>
        </w:tc>
      </w:tr>
      <w:tr w:rsidR="00253870" w:rsidRPr="00253870" w14:paraId="15723B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8F64B2B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Country / Region*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BAEA164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select)</w:t>
            </w:r>
          </w:p>
        </w:tc>
      </w:tr>
      <w:tr w:rsidR="00253870" w:rsidRPr="00253870" w14:paraId="7CD692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4FD3EF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Lead HDO (Healthcare Delivery Organization)*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38267D8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the name of the lead medical institution)</w:t>
            </w:r>
          </w:p>
        </w:tc>
      </w:tr>
      <w:tr w:rsidR="00253870" w:rsidRPr="00253870" w14:paraId="50D045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B19CFC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Joint Participating Institutions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EE06004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(Multiple units should be separated by commas; Limit: 500 characters)</w:t>
            </w:r>
          </w:p>
        </w:tc>
      </w:tr>
      <w:tr w:rsidR="00253870" w:rsidRPr="00253870" w14:paraId="7A951E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10A2D95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Endorsement*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E839FC5" w14:textId="0E6F8398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Endorsed by national clinical engineering</w:t>
            </w:r>
            <w:r w:rsidR="008E62F7">
              <w:rPr>
                <w:rFonts w:ascii="Arial" w:eastAsia="宋体" w:hAnsi="Arial" w:cs="Arial" w:hint="eastAsia"/>
                <w:color w:val="1F1F1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/</w:t>
            </w:r>
            <w:r w:rsidR="008E62F7">
              <w:rPr>
                <w:rFonts w:ascii="Arial" w:eastAsia="宋体" w:hAnsi="Arial" w:cs="Arial" w:hint="eastAsia"/>
                <w:color w:val="1F1F1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biomedical engineering</w:t>
            </w:r>
            <w:r w:rsidR="008E62F7">
              <w:rPr>
                <w:rFonts w:ascii="Arial" w:eastAsia="宋体" w:hAnsi="Arial" w:cs="Arial" w:hint="eastAsia"/>
                <w:color w:val="1F1F1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/</w:t>
            </w:r>
            <w:r w:rsidR="008E62F7">
              <w:rPr>
                <w:rFonts w:ascii="Arial" w:eastAsia="宋体" w:hAnsi="Arial" w:cs="Arial" w:hint="eastAsia"/>
                <w:color w:val="1F1F1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medical electronics associations or IFMBE CED board member</w:t>
            </w:r>
          </w:p>
        </w:tc>
      </w:tr>
    </w:tbl>
    <w:p w14:paraId="45D18767" w14:textId="5B112C01" w:rsidR="00253870" w:rsidRPr="00253870" w:rsidRDefault="00253870" w:rsidP="00253870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ab/>
      </w:r>
      <w:r w:rsidRPr="00253870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Project Leader Info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6176"/>
      </w:tblGrid>
      <w:tr w:rsidR="00253870" w:rsidRPr="00253870" w14:paraId="4CF905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7012997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Name*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2A55D4B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full name)</w:t>
            </w:r>
          </w:p>
        </w:tc>
      </w:tr>
      <w:tr w:rsidR="00253870" w:rsidRPr="00253870" w14:paraId="4A89F4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853DD49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Country / Region*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45CE355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select)</w:t>
            </w:r>
          </w:p>
        </w:tc>
      </w:tr>
      <w:tr w:rsidR="00253870" w:rsidRPr="00253870" w14:paraId="53DFDD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9888832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Job Position*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5DDAA6C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current professional title/position)</w:t>
            </w:r>
          </w:p>
        </w:tc>
      </w:tr>
      <w:tr w:rsidR="00253870" w:rsidRPr="00253870" w14:paraId="12D900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38EA4C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Contact Number*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88148F6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telephone/mobile number)</w:t>
            </w:r>
          </w:p>
        </w:tc>
      </w:tr>
      <w:tr w:rsidR="00253870" w:rsidRPr="00253870" w14:paraId="2A51A2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9E2CD5C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Email*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CECFA77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a valid email address)</w:t>
            </w:r>
          </w:p>
        </w:tc>
      </w:tr>
      <w:tr w:rsidR="00253870" w:rsidRPr="00253870" w14:paraId="371254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8CDA7DE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>Institution*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4ADB555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the name of the leader's affiliated organization)</w:t>
            </w:r>
          </w:p>
        </w:tc>
      </w:tr>
    </w:tbl>
    <w:p w14:paraId="554EC46E" w14:textId="3CD20879" w:rsidR="00253870" w:rsidRPr="00253870" w:rsidRDefault="00253870" w:rsidP="00253870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ab/>
      </w:r>
      <w:r w:rsidRPr="00253870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Collaboration Mode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6398"/>
      </w:tblGrid>
      <w:tr w:rsidR="00253870" w:rsidRPr="00253870" w14:paraId="217510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A45BE7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Mode Selection*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1669358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Hospital Leading</w:t>
            </w:r>
          </w:p>
          <w:p w14:paraId="33C512D4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Joint Innovation</w:t>
            </w:r>
          </w:p>
          <w:p w14:paraId="280DB713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Cooperation between Medical Institutions</w:t>
            </w:r>
          </w:p>
          <w:p w14:paraId="5CBBEB23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International Medical Cooperation</w:t>
            </w:r>
          </w:p>
          <w:p w14:paraId="05A20279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Government-led Project</w:t>
            </w:r>
          </w:p>
          <w:p w14:paraId="0C7D1F71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Private Capital Participating</w:t>
            </w:r>
          </w:p>
          <w:p w14:paraId="2BBD8A72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Other modes</w:t>
            </w:r>
          </w:p>
        </w:tc>
      </w:tr>
      <w:tr w:rsidR="00253870" w:rsidRPr="00253870" w14:paraId="19D588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309DD73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Other Modes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C815CE4" w14:textId="77777777" w:rsidR="00253870" w:rsidRPr="00253870" w:rsidRDefault="00253870" w:rsidP="00253870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253870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(If "Other modes" is selected, please fill in the specific mode(s) here)</w:t>
            </w:r>
          </w:p>
        </w:tc>
      </w:tr>
    </w:tbl>
    <w:p w14:paraId="0F9629BE" w14:textId="77777777" w:rsidR="008E62F7" w:rsidRPr="008E62F7" w:rsidRDefault="007B288C" w:rsidP="008E62F7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pict w14:anchorId="033345D8">
          <v:rect id="_x0000_i1026" style="width:0;height:1.5pt" o:hralign="center" o:hrstd="t" o:hrnoshade="t" o:hr="t" fillcolor="gray" stroked="f"/>
        </w:pict>
      </w:r>
    </w:p>
    <w:p w14:paraId="0ECC18C5" w14:textId="77777777" w:rsidR="008E62F7" w:rsidRPr="008E62F7" w:rsidRDefault="008E62F7" w:rsidP="008E62F7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2. Content of Innovation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5784"/>
      </w:tblGrid>
      <w:tr w:rsidR="008E62F7" w:rsidRPr="008E62F7" w14:paraId="149BF6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2EAB311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Key Innovation Areas*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CAB001B" w14:textId="77777777" w:rsid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□ AI assistance □ Telemedicine □ Medical Robots </w:t>
            </w:r>
          </w:p>
          <w:p w14:paraId="40E4624D" w14:textId="1F117B11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IoT □ Others</w:t>
            </w:r>
          </w:p>
        </w:tc>
      </w:tr>
      <w:tr w:rsidR="008E62F7" w:rsidRPr="008E62F7" w14:paraId="51559D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E50F2A6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Other Innovation Areas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279AFAF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specify if "Others" is selected)</w:t>
            </w:r>
          </w:p>
        </w:tc>
      </w:tr>
      <w:tr w:rsidR="008E62F7" w:rsidRPr="008E62F7" w14:paraId="628FC2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7C7216" w14:textId="19EA9999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Targeted Population*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D31978D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Patients □ Medical Staff □ Management</w:t>
            </w:r>
          </w:p>
        </w:tc>
      </w:tr>
      <w:tr w:rsidR="008E62F7" w:rsidRPr="008E62F7" w14:paraId="7E8015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02E56D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Key Innovation Description*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CC6B7A5" w14:textId="0C0B5A0F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(Describe the technical principles and division of works, highlighting i</w:t>
            </w:r>
            <w:r w:rsidR="00D03D8F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nnovation in technology, </w:t>
            </w:r>
            <w:r w:rsidR="00D03D8F">
              <w:rPr>
                <w:rFonts w:ascii="Arial" w:eastAsia="宋体" w:hAnsi="Arial" w:cs="Arial" w:hint="eastAsia"/>
                <w:color w:val="1F1F1F"/>
                <w:kern w:val="0"/>
                <w:sz w:val="24"/>
                <w:szCs w:val="24"/>
                <w14:ligatures w14:val="none"/>
              </w:rPr>
              <w:t>operational model</w:t>
            </w: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 or process; Limit: 500 characters)</w:t>
            </w:r>
          </w:p>
        </w:tc>
      </w:tr>
      <w:tr w:rsidR="008E62F7" w:rsidRPr="008E62F7" w14:paraId="153527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2C97490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Type of Intellectual Property*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5897408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Patent □ Software Copyright</w:t>
            </w:r>
          </w:p>
        </w:tc>
      </w:tr>
      <w:tr w:rsidR="008E62F7" w:rsidRPr="008E62F7" w14:paraId="67401F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345D073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>Total Number of Intellectual Properties*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85A9CD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(Please enter the total count)</w:t>
            </w:r>
          </w:p>
        </w:tc>
      </w:tr>
      <w:tr w:rsidR="008E62F7" w:rsidRPr="008E62F7" w14:paraId="4635A8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1F9D6B9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Stage of Project*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8AF3FF7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□ Clinical Trial □ Implemented and Deployed □ Large-scale Promotion</w:t>
            </w:r>
          </w:p>
        </w:tc>
      </w:tr>
    </w:tbl>
    <w:p w14:paraId="138EBC3A" w14:textId="77777777" w:rsidR="008E62F7" w:rsidRPr="008E62F7" w:rsidRDefault="007B288C" w:rsidP="008E62F7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pict w14:anchorId="610B2B7C">
          <v:rect id="_x0000_i1027" style="width:0;height:1.5pt" o:hralign="center" o:hrstd="t" o:hrnoshade="t" o:hr="t" fillcolor="gray" stroked="f"/>
        </w:pict>
      </w:r>
    </w:p>
    <w:p w14:paraId="65D7C29A" w14:textId="77777777" w:rsidR="008E62F7" w:rsidRPr="008E62F7" w:rsidRDefault="008E62F7" w:rsidP="008E62F7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3. Clinical Value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5609"/>
      </w:tblGrid>
      <w:tr w:rsidR="008E62F7" w:rsidRPr="008E62F7" w14:paraId="0499EB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25E84EC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Description of Clinical Value*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F1E3311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(Clinical pain points solved and the benefits to patients; Limit: 300 characters)</w:t>
            </w:r>
          </w:p>
        </w:tc>
      </w:tr>
      <w:tr w:rsidR="008E62F7" w:rsidRPr="008E62F7" w14:paraId="7D7BA9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D2662BD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Medical Quality*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4A6C90C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(e.g. percentage of diagnostic accuracy improvement)</w:t>
            </w:r>
          </w:p>
        </w:tc>
      </w:tr>
      <w:tr w:rsidR="008E62F7" w:rsidRPr="008E62F7" w14:paraId="27B957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C2CF7A9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Service Efficiency*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425C312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(e.g. diagnosis and treatment time shortened)</w:t>
            </w:r>
          </w:p>
        </w:tc>
      </w:tr>
      <w:tr w:rsidR="008E62F7" w:rsidRPr="008E62F7" w14:paraId="6195C4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C630638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Economic Indicators*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DF24033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>(e.g. amount of cost reduction)</w:t>
            </w:r>
          </w:p>
        </w:tc>
      </w:tr>
    </w:tbl>
    <w:p w14:paraId="7D954599" w14:textId="77777777" w:rsidR="008E62F7" w:rsidRPr="008E62F7" w:rsidRDefault="007B288C" w:rsidP="008E62F7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pict w14:anchorId="0066FC9B">
          <v:rect id="_x0000_i1028" style="width:0;height:1.5pt" o:hralign="center" o:hrstd="t" o:hrnoshade="t" o:hr="t" fillcolor="gray" stroked="f"/>
        </w:pict>
      </w:r>
    </w:p>
    <w:p w14:paraId="629BFA40" w14:textId="77777777" w:rsidR="008E62F7" w:rsidRDefault="008E62F7" w:rsidP="008E62F7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4. Implementation and Promotion</w:t>
      </w:r>
    </w:p>
    <w:p w14:paraId="62B10EB2" w14:textId="6805557B" w:rsidR="008E62F7" w:rsidRPr="008E62F7" w:rsidRDefault="008E62F7" w:rsidP="008E62F7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ab/>
      </w: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Implementation Requirements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5629"/>
      </w:tblGrid>
      <w:tr w:rsidR="008E62F7" w:rsidRPr="008E62F7" w14:paraId="29107A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546DD47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Hardware Requirements*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AA3CD86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(Please list main medical, computing, and network equipment, etc.) </w:t>
            </w:r>
          </w:p>
        </w:tc>
      </w:tr>
      <w:tr w:rsidR="008E62F7" w:rsidRPr="008E62F7" w14:paraId="4C020C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83D2A02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Software Requirements*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D817F6B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(Please describe required software systems, platforms, algorithm models, etc.) </w:t>
            </w:r>
          </w:p>
        </w:tc>
      </w:tr>
      <w:tr w:rsidR="008E62F7" w:rsidRPr="008E62F7" w14:paraId="604D9B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5B5DC61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System Integration Solutions*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CD41C47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(Describe the integration of hardware and software systems and the docking scheme with existing medical information systems) </w:t>
            </w:r>
          </w:p>
        </w:tc>
      </w:tr>
      <w:tr w:rsidR="008E62F7" w:rsidRPr="008E62F7" w14:paraId="63FF85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C57F5B6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 xml:space="preserve">Site and </w:t>
            </w: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>Environmental Requirements*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579FD83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 xml:space="preserve">(Please describe requirements for site space, </w:t>
            </w: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 xml:space="preserve">power, network environment, security, etc.) </w:t>
            </w:r>
          </w:p>
        </w:tc>
      </w:tr>
      <w:tr w:rsidR="008E62F7" w:rsidRPr="008E62F7" w14:paraId="6C8446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BEA807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lastRenderedPageBreak/>
              <w:t>Clinical Team Composition*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940F85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(Describe the clinical team composition required to implement the technology, such as doctors, nurses, technicians, information specialists, etc.) </w:t>
            </w:r>
          </w:p>
        </w:tc>
      </w:tr>
    </w:tbl>
    <w:p w14:paraId="29811547" w14:textId="77777777" w:rsidR="008E62F7" w:rsidRPr="008E62F7" w:rsidRDefault="008E62F7" w:rsidP="008E62F7">
      <w:pPr>
        <w:widowControl/>
        <w:spacing w:after="120"/>
        <w:jc w:val="left"/>
        <w:rPr>
          <w:rFonts w:ascii="Arial" w:eastAsia="宋体" w:hAnsi="Arial" w:cs="Arial"/>
          <w:vanish/>
          <w:color w:val="1F1F1F"/>
          <w:kern w:val="0"/>
          <w:sz w:val="24"/>
          <w:szCs w:val="24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5711"/>
      </w:tblGrid>
      <w:tr w:rsidR="008E62F7" w:rsidRPr="008E62F7" w14:paraId="7E6BB2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2464D7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Number of HDO Implemented*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53D5ED3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(Please enter the total number of Healthcare Delivery Organizations currently using the technology) </w:t>
            </w:r>
          </w:p>
        </w:tc>
      </w:tr>
      <w:tr w:rsidR="008E62F7" w:rsidRPr="008E62F7" w14:paraId="6D0EBA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4B9F646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Number of People Served*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D298636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(Please provide the total number of patients or users served to date) </w:t>
            </w:r>
          </w:p>
        </w:tc>
      </w:tr>
    </w:tbl>
    <w:p w14:paraId="69270DDC" w14:textId="0E149844" w:rsidR="008E62F7" w:rsidRPr="008E62F7" w:rsidRDefault="006D1709" w:rsidP="008E62F7">
      <w:pPr>
        <w:widowControl/>
        <w:spacing w:after="120"/>
        <w:jc w:val="left"/>
        <w:rPr>
          <w:rFonts w:ascii="Arial" w:eastAsia="宋体" w:hAnsi="Arial" w:cs="Arial"/>
          <w:vanish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ab/>
      </w: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Promotability Analysis</w:t>
      </w:r>
    </w:p>
    <w:p w14:paraId="5BEA3B0E" w14:textId="77777777" w:rsidR="006D1709" w:rsidRDefault="006D1709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6452"/>
      </w:tblGrid>
      <w:tr w:rsidR="008E62F7" w:rsidRPr="008E62F7" w14:paraId="20E107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2AD69EE" w14:textId="01386F35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Applied Scenarios</w:t>
            </w:r>
            <w:r w:rsidR="006D1709">
              <w:rPr>
                <w:rFonts w:ascii="Arial" w:eastAsia="宋体" w:hAnsi="Arial" w:cs="Arial" w:hint="eastAsia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1C5808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(Describe the type of medical institution—such as major hospitals or community clinics—clinical field, or other relevant scenarios for promotion) </w:t>
            </w:r>
          </w:p>
        </w:tc>
      </w:tr>
      <w:tr w:rsidR="008E62F7" w:rsidRPr="008E62F7" w14:paraId="1A98D5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3D665CF" w14:textId="6D0EF63B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Applied Conditions</w:t>
            </w:r>
            <w:r w:rsidR="006D1709">
              <w:rPr>
                <w:rFonts w:ascii="Arial" w:eastAsia="宋体" w:hAnsi="Arial" w:cs="Arial" w:hint="eastAsia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30CBC1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(Explain the requirements such as technology, capital investment, and staffing for promotion, and estimate the difficulty to meet) </w:t>
            </w:r>
          </w:p>
        </w:tc>
      </w:tr>
      <w:tr w:rsidR="008E62F7" w:rsidRPr="008E62F7" w14:paraId="61F762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43D1E4E" w14:textId="72091531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Promotion Value</w:t>
            </w:r>
            <w:r w:rsidR="006D1709">
              <w:rPr>
                <w:rFonts w:ascii="Arial" w:eastAsia="宋体" w:hAnsi="Arial" w:cs="Arial" w:hint="eastAsia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7C093EA" w14:textId="77777777" w:rsidR="008E62F7" w:rsidRPr="008E62F7" w:rsidRDefault="008E62F7" w:rsidP="008E62F7">
            <w:pPr>
              <w:widowControl/>
              <w:spacing w:after="120"/>
              <w:jc w:val="left"/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8E62F7">
              <w:rPr>
                <w:rFonts w:ascii="Arial" w:eastAsia="宋体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(Estimate the internal and social value of the promotion, such as improving the overall level of medical service or benefiting more patients) </w:t>
            </w:r>
          </w:p>
        </w:tc>
      </w:tr>
    </w:tbl>
    <w:p w14:paraId="6A84270D" w14:textId="77777777" w:rsidR="008E62F7" w:rsidRPr="008E62F7" w:rsidRDefault="007B288C" w:rsidP="008E62F7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pict w14:anchorId="09F57BF6">
          <v:rect id="_x0000_i1029" style="width:0;height:1.5pt" o:hralign="center" o:hrstd="t" o:hrnoshade="t" o:hr="t" fillcolor="gray" stroked="f"/>
        </w:pict>
      </w:r>
    </w:p>
    <w:p w14:paraId="3BFC2851" w14:textId="3F0AA16F" w:rsidR="00AF1DFD" w:rsidRDefault="008E62F7" w:rsidP="008E62F7">
      <w:pPr>
        <w:widowControl/>
        <w:spacing w:after="120"/>
        <w:jc w:val="left"/>
        <w:rPr>
          <w:rFonts w:ascii="Arial" w:eastAsia="宋体" w:hAnsi="Arial" w:cs="Arial" w:hint="eastAsia"/>
          <w:b/>
          <w:bCs/>
          <w:color w:val="1F1F1F"/>
          <w:kern w:val="0"/>
          <w:sz w:val="24"/>
          <w:szCs w:val="24"/>
          <w14:ligatures w14:val="none"/>
        </w:rPr>
      </w:pP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 xml:space="preserve">5. </w:t>
      </w:r>
      <w:r w:rsidR="00AF1DFD" w:rsidRPr="00AF1DFD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Summary of Submitted Innovation Case</w:t>
      </w:r>
      <w:r w:rsidR="00AF1DFD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：</w:t>
      </w:r>
      <w:bookmarkStart w:id="0" w:name="_GoBack"/>
      <w:bookmarkEnd w:id="0"/>
    </w:p>
    <w:p w14:paraId="6ADB0532" w14:textId="712BE1A1" w:rsidR="008E62F7" w:rsidRPr="008E62F7" w:rsidRDefault="00AF1DFD" w:rsidP="008E62F7">
      <w:pPr>
        <w:widowControl/>
        <w:spacing w:after="120"/>
        <w:jc w:val="left"/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 w:hint="eastAsia"/>
          <w:b/>
          <w:bCs/>
          <w:color w:val="1F1F1F"/>
          <w:kern w:val="0"/>
          <w:sz w:val="24"/>
          <w:szCs w:val="24"/>
          <w14:ligatures w14:val="none"/>
        </w:rPr>
        <w:t xml:space="preserve">6. </w:t>
      </w:r>
      <w:r w:rsidR="008E62F7"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Attachments (Optional)</w:t>
      </w:r>
    </w:p>
    <w:p w14:paraId="6F634972" w14:textId="77777777" w:rsidR="008E62F7" w:rsidRPr="008E62F7" w:rsidRDefault="008E62F7" w:rsidP="008E62F7">
      <w:pPr>
        <w:widowControl/>
        <w:numPr>
          <w:ilvl w:val="0"/>
          <w:numId w:val="4"/>
        </w:numPr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  <w:r w:rsidRPr="008E62F7">
        <w:rPr>
          <w:rFonts w:ascii="Arial" w:eastAsia="宋体" w:hAnsi="Arial" w:cs="Arial"/>
          <w:b/>
          <w:bCs/>
          <w:color w:val="1F1F1F"/>
          <w:kern w:val="0"/>
          <w:sz w:val="24"/>
          <w:szCs w:val="24"/>
          <w14:ligatures w14:val="none"/>
        </w:rPr>
        <w:t>Supporting Materials:</w:t>
      </w:r>
      <w:r w:rsidRPr="008E62F7"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  <w:t xml:space="preserve"> Please include any relevant patent certificates, achievement appraisal reports, clinical application site photos, original data charts, or cooperation agreements.</w:t>
      </w:r>
    </w:p>
    <w:p w14:paraId="03C6C1AD" w14:textId="77777777" w:rsidR="00253870" w:rsidRPr="008E62F7" w:rsidRDefault="00253870">
      <w:pPr>
        <w:widowControl/>
        <w:spacing w:after="120"/>
        <w:jc w:val="left"/>
        <w:rPr>
          <w:rFonts w:ascii="Arial" w:eastAsia="宋体" w:hAnsi="Arial" w:cs="Arial"/>
          <w:color w:val="1F1F1F"/>
          <w:kern w:val="0"/>
          <w:sz w:val="24"/>
          <w:szCs w:val="24"/>
          <w14:ligatures w14:val="none"/>
        </w:rPr>
      </w:pPr>
    </w:p>
    <w:sectPr w:rsidR="00253870" w:rsidRPr="008E6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DA5C2" w14:textId="77777777" w:rsidR="007B288C" w:rsidRDefault="007B288C" w:rsidP="00253870">
      <w:r>
        <w:separator/>
      </w:r>
    </w:p>
  </w:endnote>
  <w:endnote w:type="continuationSeparator" w:id="0">
    <w:p w14:paraId="4208E722" w14:textId="77777777" w:rsidR="007B288C" w:rsidRDefault="007B288C" w:rsidP="0025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75C9A" w14:textId="77777777" w:rsidR="007B288C" w:rsidRDefault="007B288C" w:rsidP="00253870">
      <w:r>
        <w:separator/>
      </w:r>
    </w:p>
  </w:footnote>
  <w:footnote w:type="continuationSeparator" w:id="0">
    <w:p w14:paraId="32CD9AB3" w14:textId="77777777" w:rsidR="007B288C" w:rsidRDefault="007B288C" w:rsidP="00253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4A2A"/>
    <w:multiLevelType w:val="multilevel"/>
    <w:tmpl w:val="BD8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9370C"/>
    <w:multiLevelType w:val="multilevel"/>
    <w:tmpl w:val="F97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11BA9"/>
    <w:multiLevelType w:val="multilevel"/>
    <w:tmpl w:val="D23C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D46EAB"/>
    <w:multiLevelType w:val="multilevel"/>
    <w:tmpl w:val="B28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70804"/>
    <w:multiLevelType w:val="multilevel"/>
    <w:tmpl w:val="7FDC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3095"/>
    <w:rsid w:val="000D2D47"/>
    <w:rsid w:val="00253870"/>
    <w:rsid w:val="00442E64"/>
    <w:rsid w:val="006337B1"/>
    <w:rsid w:val="00692526"/>
    <w:rsid w:val="006D1709"/>
    <w:rsid w:val="007B1DCF"/>
    <w:rsid w:val="007B288C"/>
    <w:rsid w:val="008E62F7"/>
    <w:rsid w:val="00AF1DFD"/>
    <w:rsid w:val="00BA3095"/>
    <w:rsid w:val="00D03D8F"/>
    <w:rsid w:val="00D965F2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B8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3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30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30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30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30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30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30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30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BA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BA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A309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A3095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BA309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BA309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BA309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BA3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BA30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BA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30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BA3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30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BA30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30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309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BA309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30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53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53870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53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53870"/>
    <w:rPr>
      <w:sz w:val="18"/>
      <w:szCs w:val="18"/>
    </w:rPr>
  </w:style>
  <w:style w:type="character" w:styleId="ac">
    <w:name w:val="Strong"/>
    <w:basedOn w:val="a0"/>
    <w:uiPriority w:val="22"/>
    <w:qFormat/>
    <w:rsid w:val="000D2D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Wang</dc:creator>
  <cp:keywords/>
  <dc:description/>
  <cp:lastModifiedBy>ZK</cp:lastModifiedBy>
  <cp:revision>5</cp:revision>
  <dcterms:created xsi:type="dcterms:W3CDTF">2026-03-13T01:14:00Z</dcterms:created>
  <dcterms:modified xsi:type="dcterms:W3CDTF">2026-04-09T02:58:00Z</dcterms:modified>
</cp:coreProperties>
</file>